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1" w:rsidRPr="005D1B5B" w:rsidRDefault="00C32AF1" w:rsidP="00C32AF1">
      <w:pPr>
        <w:ind w:left="4956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1B5B">
        <w:rPr>
          <w:rFonts w:ascii="Arial" w:hAnsi="Arial" w:cs="Arial"/>
          <w:b/>
          <w:sz w:val="24"/>
          <w:szCs w:val="24"/>
        </w:rPr>
        <w:t>HØGTUNS PLANKONTOR AS</w:t>
      </w:r>
    </w:p>
    <w:p w:rsidR="00C32AF1" w:rsidRPr="005D1B5B" w:rsidRDefault="00C32AF1" w:rsidP="00C32AF1">
      <w:pPr>
        <w:rPr>
          <w:sz w:val="52"/>
          <w:szCs w:val="52"/>
        </w:rPr>
      </w:pPr>
      <w:r w:rsidRPr="005D1B5B">
        <w:rPr>
          <w:sz w:val="52"/>
          <w:szCs w:val="52"/>
        </w:rPr>
        <w:t>Referat</w:t>
      </w:r>
    </w:p>
    <w:p w:rsidR="00C32AF1" w:rsidRPr="005D1B5B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B5B">
        <w:rPr>
          <w:rFonts w:ascii="Arial" w:hAnsi="Arial" w:cs="Arial"/>
          <w:sz w:val="24"/>
          <w:szCs w:val="24"/>
        </w:rPr>
        <w:t>Dato</w:t>
      </w:r>
      <w:r w:rsidRPr="005D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1B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5348">
        <w:rPr>
          <w:rFonts w:ascii="Arial" w:hAnsi="Arial" w:cs="Arial"/>
          <w:sz w:val="24"/>
          <w:szCs w:val="24"/>
        </w:rPr>
        <w:t>28.</w:t>
      </w:r>
      <w:r w:rsidR="008B586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</w:t>
      </w:r>
      <w:r w:rsidR="008B586F">
        <w:rPr>
          <w:rFonts w:ascii="Arial" w:hAnsi="Arial" w:cs="Arial"/>
          <w:sz w:val="24"/>
          <w:szCs w:val="24"/>
        </w:rPr>
        <w:t>4</w:t>
      </w:r>
    </w:p>
    <w:p w:rsidR="00C32AF1" w:rsidRPr="005D1B5B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B5B">
        <w:rPr>
          <w:rFonts w:ascii="Arial" w:hAnsi="Arial" w:cs="Arial"/>
          <w:sz w:val="24"/>
          <w:szCs w:val="24"/>
        </w:rPr>
        <w:t>Tid</w:t>
      </w:r>
      <w:r w:rsidRPr="005D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1B5B">
        <w:rPr>
          <w:rFonts w:ascii="Arial" w:hAnsi="Arial" w:cs="Arial"/>
          <w:sz w:val="24"/>
          <w:szCs w:val="24"/>
        </w:rPr>
        <w:t>:</w:t>
      </w:r>
      <w:r w:rsidR="00337AA9">
        <w:rPr>
          <w:rFonts w:ascii="Arial" w:hAnsi="Arial" w:cs="Arial"/>
          <w:sz w:val="24"/>
          <w:szCs w:val="24"/>
        </w:rPr>
        <w:t xml:space="preserve"> </w:t>
      </w:r>
      <w:r w:rsidR="00395348">
        <w:rPr>
          <w:rFonts w:ascii="Arial" w:hAnsi="Arial" w:cs="Arial"/>
          <w:sz w:val="24"/>
          <w:szCs w:val="24"/>
        </w:rPr>
        <w:t>1</w:t>
      </w:r>
      <w:r w:rsidR="008B586F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- </w:t>
      </w:r>
      <w:r w:rsidR="00395348">
        <w:rPr>
          <w:rFonts w:ascii="Arial" w:hAnsi="Arial" w:cs="Arial"/>
          <w:sz w:val="24"/>
          <w:szCs w:val="24"/>
        </w:rPr>
        <w:t>14</w:t>
      </w:r>
      <w:r w:rsidR="008B586F">
        <w:rPr>
          <w:rFonts w:ascii="Arial" w:hAnsi="Arial" w:cs="Arial"/>
          <w:sz w:val="24"/>
          <w:szCs w:val="24"/>
        </w:rPr>
        <w:t>15</w:t>
      </w:r>
    </w:p>
    <w:p w:rsidR="00C32AF1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B5B">
        <w:rPr>
          <w:rFonts w:ascii="Arial" w:hAnsi="Arial" w:cs="Arial"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ab/>
      </w:r>
      <w:r w:rsidRPr="005D1B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Steinar Høgtun</w:t>
      </w:r>
    </w:p>
    <w:p w:rsidR="00C32AF1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AF1" w:rsidRDefault="003E0997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Planarbeid </w:t>
      </w:r>
      <w:proofErr w:type="spellStart"/>
      <w:r w:rsidR="00A36F50">
        <w:rPr>
          <w:rFonts w:ascii="Arial" w:hAnsi="Arial" w:cs="Arial"/>
          <w:b/>
          <w:sz w:val="32"/>
          <w:szCs w:val="32"/>
        </w:rPr>
        <w:t>Strandbu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Camping AS</w:t>
      </w:r>
      <w:r w:rsidR="00395348">
        <w:rPr>
          <w:rFonts w:ascii="Arial" w:hAnsi="Arial" w:cs="Arial"/>
          <w:b/>
          <w:sz w:val="32"/>
          <w:szCs w:val="32"/>
        </w:rPr>
        <w:t xml:space="preserve"> </w:t>
      </w:r>
    </w:p>
    <w:p w:rsidR="008B586F" w:rsidRDefault="008B586F" w:rsidP="00C32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AF1" w:rsidRPr="00AA4708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>Sted</w:t>
      </w:r>
      <w:r w:rsidRPr="00AA4708">
        <w:rPr>
          <w:rFonts w:ascii="Arial" w:hAnsi="Arial" w:cs="Arial"/>
          <w:sz w:val="24"/>
          <w:szCs w:val="24"/>
        </w:rPr>
        <w:tab/>
      </w:r>
      <w:r w:rsidRPr="00AA470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8B586F">
        <w:rPr>
          <w:rFonts w:ascii="Arial" w:hAnsi="Arial" w:cs="Arial"/>
          <w:sz w:val="24"/>
          <w:szCs w:val="24"/>
        </w:rPr>
        <w:t>Strandbu</w:t>
      </w:r>
      <w:proofErr w:type="spellEnd"/>
      <w:r w:rsidR="008B586F">
        <w:rPr>
          <w:rFonts w:ascii="Arial" w:hAnsi="Arial" w:cs="Arial"/>
          <w:sz w:val="24"/>
          <w:szCs w:val="24"/>
        </w:rPr>
        <w:t xml:space="preserve"> Camping</w:t>
      </w:r>
    </w:p>
    <w:p w:rsidR="00C32AF1" w:rsidRPr="00AA4708" w:rsidRDefault="00C32AF1" w:rsidP="00C32AF1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</w:p>
    <w:p w:rsidR="00C32AF1" w:rsidRPr="00AA4708" w:rsidRDefault="00C32AF1" w:rsidP="00C32AF1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>Til stede</w:t>
      </w:r>
      <w:r w:rsidR="008B586F">
        <w:rPr>
          <w:rFonts w:ascii="Arial" w:hAnsi="Arial" w:cs="Arial"/>
          <w:sz w:val="24"/>
          <w:szCs w:val="24"/>
        </w:rPr>
        <w:t>:</w:t>
      </w:r>
      <w:r w:rsidRPr="00AA4708">
        <w:rPr>
          <w:rFonts w:ascii="Arial" w:hAnsi="Arial" w:cs="Arial"/>
          <w:sz w:val="24"/>
          <w:szCs w:val="24"/>
        </w:rPr>
        <w:tab/>
        <w:t xml:space="preserve">- </w:t>
      </w:r>
      <w:r w:rsidR="008B586F">
        <w:rPr>
          <w:rFonts w:ascii="Arial" w:hAnsi="Arial" w:cs="Arial"/>
          <w:sz w:val="24"/>
          <w:szCs w:val="24"/>
        </w:rPr>
        <w:t>Rasmus Engstad</w:t>
      </w:r>
    </w:p>
    <w:p w:rsidR="00C32AF1" w:rsidRDefault="00C32AF1" w:rsidP="00C32AF1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 xml:space="preserve">- </w:t>
      </w:r>
      <w:r w:rsidR="00510B16" w:rsidRPr="00AA4708">
        <w:rPr>
          <w:rFonts w:ascii="Arial" w:hAnsi="Arial" w:cs="Arial"/>
          <w:sz w:val="24"/>
          <w:szCs w:val="24"/>
        </w:rPr>
        <w:t>Stein</w:t>
      </w:r>
      <w:r w:rsidR="008B586F">
        <w:rPr>
          <w:rFonts w:ascii="Arial" w:hAnsi="Arial" w:cs="Arial"/>
          <w:sz w:val="24"/>
          <w:szCs w:val="24"/>
        </w:rPr>
        <w:t>-Are Engstad</w:t>
      </w:r>
    </w:p>
    <w:p w:rsidR="008B586F" w:rsidRDefault="008B586F" w:rsidP="00C32AF1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Knut Nergård, Fylkesmannen</w:t>
      </w:r>
    </w:p>
    <w:p w:rsidR="008B586F" w:rsidRDefault="008B586F" w:rsidP="00C32AF1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Liv </w:t>
      </w:r>
      <w:proofErr w:type="spellStart"/>
      <w:r>
        <w:rPr>
          <w:rFonts w:ascii="Arial" w:hAnsi="Arial" w:cs="Arial"/>
          <w:sz w:val="24"/>
          <w:szCs w:val="24"/>
        </w:rPr>
        <w:t>Møls</w:t>
      </w:r>
      <w:r w:rsidR="00D57D5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, Fylkesmannen </w:t>
      </w:r>
    </w:p>
    <w:p w:rsidR="008B586F" w:rsidRDefault="008B586F" w:rsidP="00C32AF1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Willy Ørnebakk, Storfjord kommune</w:t>
      </w:r>
    </w:p>
    <w:p w:rsidR="008B586F" w:rsidRPr="00AA4708" w:rsidRDefault="008B586F" w:rsidP="00C32AF1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Steinar Høgtun, Høgtuns Plankontor AS</w:t>
      </w:r>
    </w:p>
    <w:p w:rsidR="00C32AF1" w:rsidRPr="00AA4708" w:rsidRDefault="00BB7B44" w:rsidP="00510B16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C32AF1" w:rsidRPr="00AA4708" w:rsidTr="008B586F">
        <w:tc>
          <w:tcPr>
            <w:tcW w:w="7905" w:type="dxa"/>
            <w:shd w:val="clear" w:color="auto" w:fill="F2F2F2" w:themeFill="background1" w:themeFillShade="F2"/>
          </w:tcPr>
          <w:p w:rsidR="00C32AF1" w:rsidRPr="00AA4708" w:rsidRDefault="00C32AF1" w:rsidP="00D57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708">
              <w:rPr>
                <w:rFonts w:ascii="Arial" w:hAnsi="Arial" w:cs="Arial"/>
                <w:b/>
                <w:sz w:val="24"/>
                <w:szCs w:val="24"/>
              </w:rPr>
              <w:t>Temaer:</w:t>
            </w:r>
            <w:r w:rsidR="008B586F">
              <w:rPr>
                <w:rFonts w:ascii="Arial" w:hAnsi="Arial" w:cs="Arial"/>
                <w:b/>
                <w:sz w:val="24"/>
                <w:szCs w:val="24"/>
              </w:rPr>
              <w:t xml:space="preserve"> Befaring og synspunkter </w:t>
            </w:r>
            <w:r w:rsidR="00D57D5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B586F">
              <w:rPr>
                <w:rFonts w:ascii="Arial" w:hAnsi="Arial" w:cs="Arial"/>
                <w:b/>
                <w:sz w:val="24"/>
                <w:szCs w:val="24"/>
              </w:rPr>
              <w:t xml:space="preserve"> utvidelse av campingplassen 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C32AF1" w:rsidRPr="00AA4708" w:rsidRDefault="008B586F" w:rsidP="00F736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</w:tr>
      <w:tr w:rsidR="00C32AF1" w:rsidRPr="00AA4708" w:rsidTr="008B586F">
        <w:tc>
          <w:tcPr>
            <w:tcW w:w="7905" w:type="dxa"/>
          </w:tcPr>
          <w:p w:rsidR="007D7959" w:rsidRPr="003C1B49" w:rsidRDefault="007D7959" w:rsidP="007D7959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959" w:rsidRPr="003C1B49" w:rsidRDefault="007D7959" w:rsidP="007D7959">
            <w:p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Befaring:</w:t>
            </w:r>
          </w:p>
          <w:p w:rsidR="007D7959" w:rsidRPr="003C1B49" w:rsidRDefault="007D7959" w:rsidP="00337AA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Befaringen var en oppfølging av møte hos fylkesmannen 30.09.2014.</w:t>
            </w:r>
          </w:p>
          <w:p w:rsidR="0063062E" w:rsidRPr="003C1B49" w:rsidRDefault="0063062E" w:rsidP="00337AA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63062E" w:rsidRPr="003C1B49" w:rsidRDefault="0063062E" w:rsidP="0063062E">
            <w:p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Utvidelse av campingplassområdet:</w:t>
            </w:r>
          </w:p>
          <w:p w:rsidR="0063062E" w:rsidRPr="003C1B49" w:rsidRDefault="0063062E" w:rsidP="006306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SAE orienterte om framtidig areal for campingplassen. Området ligger i sin helhet på dyrka mark avgrenset av skogsholter. Landbrukshensyn ble diskutert på møtet i september, men ikke denne gang. Faste installasjoner (sanitærbygg) er tenkt lokalisert utenfor dyrka mark.</w:t>
            </w:r>
          </w:p>
          <w:p w:rsidR="0063062E" w:rsidRPr="003C1B49" w:rsidRDefault="0063062E" w:rsidP="006306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Tiltakshaver har diskutert makebytte av landbrukseiendom og nåværende arronderingen av området er forbedret siden forrige møte.</w:t>
            </w:r>
          </w:p>
          <w:p w:rsidR="0063062E" w:rsidRPr="003C1B49" w:rsidRDefault="0063062E" w:rsidP="006306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 xml:space="preserve">Strøm må legges i kabler og ventes å bli en forholdsvis stor investering. </w:t>
            </w:r>
          </w:p>
          <w:p w:rsidR="0063062E" w:rsidRPr="003C1B49" w:rsidRDefault="0063062E" w:rsidP="0063062E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7D7959" w:rsidRPr="003C1B49" w:rsidRDefault="0063062E" w:rsidP="007D7959">
            <w:p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Hytteområdet:</w:t>
            </w:r>
          </w:p>
          <w:p w:rsidR="002132F9" w:rsidRPr="003C1B49" w:rsidRDefault="0063062E" w:rsidP="007D79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Tiltakshaver ønsker å bygge 3-4 fritidsboliger for å bedre likvi</w:t>
            </w:r>
            <w:r w:rsidR="002132F9" w:rsidRPr="003C1B49">
              <w:rPr>
                <w:rFonts w:ascii="Arial" w:hAnsi="Arial" w:cs="Arial"/>
                <w:sz w:val="24"/>
                <w:szCs w:val="24"/>
              </w:rPr>
              <w:t>diteten før utbygging av infrastruktur til campingplassen.</w:t>
            </w:r>
          </w:p>
          <w:p w:rsidR="007D7959" w:rsidRPr="003C1B49" w:rsidRDefault="007D7959" w:rsidP="007D79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Bebyggelsen vil ligge i et skogholt og grenser opp mot eksisterende fritidsbebyggelse.</w:t>
            </w:r>
          </w:p>
          <w:p w:rsidR="007D7959" w:rsidRPr="003C1B49" w:rsidRDefault="002132F9" w:rsidP="007D79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 xml:space="preserve">Bygging av 3-4 fritidsboliger kan aksepteres. </w:t>
            </w:r>
            <w:r w:rsidR="00654C08" w:rsidRPr="003C1B49">
              <w:rPr>
                <w:rFonts w:ascii="Arial" w:hAnsi="Arial" w:cs="Arial"/>
                <w:sz w:val="24"/>
                <w:szCs w:val="24"/>
              </w:rPr>
              <w:t xml:space="preserve">Det forutsettes at vegetasjonen i området i minst mulig grad fjernes </w:t>
            </w:r>
            <w:r w:rsidR="007D7959" w:rsidRPr="003C1B49">
              <w:rPr>
                <w:rFonts w:ascii="Arial" w:hAnsi="Arial" w:cs="Arial"/>
                <w:sz w:val="24"/>
                <w:szCs w:val="24"/>
              </w:rPr>
              <w:t xml:space="preserve">og ny bebyggelse </w:t>
            </w:r>
            <w:r w:rsidR="00654C08" w:rsidRPr="003C1B49">
              <w:rPr>
                <w:rFonts w:ascii="Arial" w:hAnsi="Arial" w:cs="Arial"/>
                <w:sz w:val="24"/>
                <w:szCs w:val="24"/>
              </w:rPr>
              <w:t xml:space="preserve">er av samme karakter </w:t>
            </w:r>
            <w:r w:rsidR="004F1491" w:rsidRPr="003C1B49">
              <w:rPr>
                <w:rFonts w:ascii="Arial" w:hAnsi="Arial" w:cs="Arial"/>
                <w:sz w:val="24"/>
                <w:szCs w:val="24"/>
              </w:rPr>
              <w:t>som eksisterende fritidsbebyggelse</w:t>
            </w:r>
            <w:r w:rsidR="00654C08" w:rsidRPr="003C1B49">
              <w:rPr>
                <w:rFonts w:ascii="Arial" w:hAnsi="Arial" w:cs="Arial"/>
                <w:sz w:val="24"/>
                <w:szCs w:val="24"/>
              </w:rPr>
              <w:t xml:space="preserve"> i området</w:t>
            </w:r>
            <w:r w:rsidR="004F1491" w:rsidRPr="003C1B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7FA2" w:rsidRPr="003C1B49" w:rsidRDefault="00047FA2" w:rsidP="007D79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Dette forutsettes tatt inn i reguleringsbestemmelsene.</w:t>
            </w:r>
          </w:p>
          <w:p w:rsidR="002132F9" w:rsidRPr="003C1B49" w:rsidRDefault="002132F9" w:rsidP="002132F9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63062E" w:rsidRPr="003C1B49" w:rsidRDefault="0063062E" w:rsidP="0063062E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7D7959" w:rsidRPr="003C1B49" w:rsidRDefault="002132F9" w:rsidP="007D7959">
            <w:p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Gang og sykkel</w:t>
            </w:r>
            <w:r w:rsidR="00654C08" w:rsidRPr="003C1B49">
              <w:rPr>
                <w:rFonts w:ascii="Arial" w:hAnsi="Arial" w:cs="Arial"/>
                <w:sz w:val="24"/>
                <w:szCs w:val="24"/>
              </w:rPr>
              <w:t>veg</w:t>
            </w:r>
            <w:r w:rsidRPr="003C1B4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132F9" w:rsidRPr="003C1B49" w:rsidRDefault="002132F9" w:rsidP="002132F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Det er mulig å lage en sammenhengende gang- og sykkel</w:t>
            </w:r>
            <w:r w:rsidR="00654C08" w:rsidRPr="003C1B49">
              <w:rPr>
                <w:rFonts w:ascii="Arial" w:hAnsi="Arial" w:cs="Arial"/>
                <w:sz w:val="24"/>
                <w:szCs w:val="24"/>
              </w:rPr>
              <w:t xml:space="preserve">forbindelse </w:t>
            </w:r>
            <w:r w:rsidRPr="003C1B49">
              <w:rPr>
                <w:rFonts w:ascii="Arial" w:hAnsi="Arial" w:cs="Arial"/>
                <w:sz w:val="24"/>
                <w:szCs w:val="24"/>
              </w:rPr>
              <w:t>mellom Statoil og LHL-senteret. Nedre del er opparbeidet.</w:t>
            </w:r>
          </w:p>
          <w:p w:rsidR="00047FA2" w:rsidRPr="003C1B49" w:rsidRDefault="00047FA2" w:rsidP="00047FA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På deler av strekningen kan gang- og sykkelvegen utformes etter vegnormalen (2,5 m).  Elvebredden bør fortrinnsvis reguleres til friområde, men her vil en smalere</w:t>
            </w:r>
            <w:r w:rsidR="000A5C38" w:rsidRPr="003C1B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C1B49">
              <w:rPr>
                <w:rFonts w:ascii="Arial" w:hAnsi="Arial" w:cs="Arial"/>
                <w:sz w:val="24"/>
                <w:szCs w:val="24"/>
              </w:rPr>
              <w:t>enkel gangsti være mest hensiktsmessig.</w:t>
            </w:r>
          </w:p>
          <w:p w:rsidR="00EC593C" w:rsidRPr="003C1B49" w:rsidRDefault="00EC593C" w:rsidP="002132F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1B49">
              <w:rPr>
                <w:rFonts w:ascii="Arial" w:hAnsi="Arial" w:cs="Arial"/>
                <w:sz w:val="24"/>
                <w:szCs w:val="24"/>
              </w:rPr>
              <w:t>Strandbu</w:t>
            </w:r>
            <w:proofErr w:type="spellEnd"/>
            <w:r w:rsidRPr="003C1B49">
              <w:rPr>
                <w:rFonts w:ascii="Arial" w:hAnsi="Arial" w:cs="Arial"/>
                <w:sz w:val="24"/>
                <w:szCs w:val="24"/>
              </w:rPr>
              <w:t xml:space="preserve"> Camping ser det ikke som problematisk at deler av gang- og sykkelvegen legges gjennom campingplassen.</w:t>
            </w:r>
          </w:p>
          <w:p w:rsidR="00C32AF1" w:rsidRPr="003C1B49" w:rsidRDefault="00C32AF1" w:rsidP="00047FA2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5B3C" w:rsidRDefault="006A5B3C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</w:t>
            </w: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SAE</w:t>
            </w: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SAE</w:t>
            </w: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</w:t>
            </w: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C38" w:rsidRDefault="000A5C38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WØ</w:t>
            </w: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C38" w:rsidRDefault="000A5C38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0A5C38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</w:t>
            </w:r>
          </w:p>
          <w:p w:rsidR="000A5C38" w:rsidRDefault="000A5C38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C38" w:rsidRDefault="000A5C38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C38" w:rsidRDefault="000A5C38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Pr="00AA4708" w:rsidRDefault="000A5C38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SAE</w:t>
            </w:r>
          </w:p>
        </w:tc>
      </w:tr>
      <w:tr w:rsidR="00C32AF1" w:rsidRPr="00AA4708" w:rsidTr="008B586F">
        <w:tc>
          <w:tcPr>
            <w:tcW w:w="7905" w:type="dxa"/>
          </w:tcPr>
          <w:p w:rsidR="006A5B3C" w:rsidRPr="003C1B49" w:rsidRDefault="00DB0352" w:rsidP="00DB0352">
            <w:p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lastRenderedPageBreak/>
              <w:t>Naturreservatet</w:t>
            </w:r>
          </w:p>
          <w:p w:rsidR="00DB0352" w:rsidRPr="003C1B49" w:rsidRDefault="00DB0352" w:rsidP="00DB035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Befaringen gjør det mulig å vurdere inngrep/bebyggelse grundigere enn ut fra en teoretisk byggegrense (</w:t>
            </w:r>
            <w:r w:rsidR="00047FA2" w:rsidRPr="003C1B49">
              <w:rPr>
                <w:rFonts w:ascii="Arial" w:hAnsi="Arial" w:cs="Arial"/>
                <w:sz w:val="24"/>
                <w:szCs w:val="24"/>
              </w:rPr>
              <w:t xml:space="preserve">50 m) Eksisterende </w:t>
            </w:r>
            <w:r w:rsidRPr="003C1B49">
              <w:rPr>
                <w:rFonts w:ascii="Arial" w:hAnsi="Arial" w:cs="Arial"/>
                <w:sz w:val="24"/>
                <w:szCs w:val="24"/>
              </w:rPr>
              <w:t>vegetasjon og terrengforhold har vært med i vurderingen av landskapshensyn</w:t>
            </w:r>
            <w:r w:rsidR="00CE66D1" w:rsidRPr="003C1B49">
              <w:rPr>
                <w:rFonts w:ascii="Arial" w:hAnsi="Arial" w:cs="Arial"/>
                <w:sz w:val="24"/>
                <w:szCs w:val="24"/>
              </w:rPr>
              <w:t>/</w:t>
            </w:r>
            <w:r w:rsidR="00047FA2" w:rsidRPr="003C1B49">
              <w:rPr>
                <w:rFonts w:ascii="Arial" w:hAnsi="Arial" w:cs="Arial"/>
                <w:sz w:val="24"/>
                <w:szCs w:val="24"/>
              </w:rPr>
              <w:t>nødvendig avstand til naturreservatet</w:t>
            </w:r>
            <w:r w:rsidR="000A5C38" w:rsidRPr="003C1B49">
              <w:rPr>
                <w:rFonts w:ascii="Arial" w:hAnsi="Arial" w:cs="Arial"/>
                <w:sz w:val="24"/>
                <w:szCs w:val="24"/>
              </w:rPr>
              <w:t>.</w:t>
            </w:r>
            <w:r w:rsidRPr="003C1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0352" w:rsidRPr="003C1B49" w:rsidRDefault="00DB0352" w:rsidP="00DB035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 xml:space="preserve">FM ønsker </w:t>
            </w:r>
            <w:r w:rsidR="00654C08" w:rsidRPr="003C1B49">
              <w:rPr>
                <w:rFonts w:ascii="Arial" w:hAnsi="Arial" w:cs="Arial"/>
                <w:sz w:val="24"/>
                <w:szCs w:val="24"/>
              </w:rPr>
              <w:t xml:space="preserve">oppsatt en info-tavle med informasjon om naturreservatet </w:t>
            </w:r>
            <w:r w:rsidRPr="003C1B49">
              <w:rPr>
                <w:rFonts w:ascii="Arial" w:hAnsi="Arial" w:cs="Arial"/>
                <w:sz w:val="24"/>
                <w:szCs w:val="24"/>
              </w:rPr>
              <w:t>i nedre del av campingplassen.</w:t>
            </w:r>
          </w:p>
          <w:p w:rsidR="00DB0352" w:rsidRPr="003C1B49" w:rsidRDefault="00DB0352" w:rsidP="00DB035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 xml:space="preserve">Tiltakshaver imøtekommer </w:t>
            </w:r>
            <w:r w:rsidR="004235A5" w:rsidRPr="003C1B49">
              <w:rPr>
                <w:rFonts w:ascii="Arial" w:hAnsi="Arial" w:cs="Arial"/>
                <w:sz w:val="24"/>
                <w:szCs w:val="24"/>
              </w:rPr>
              <w:t>forslaget.</w:t>
            </w:r>
            <w:r w:rsidRPr="003C1B4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07" w:type="dxa"/>
          </w:tcPr>
          <w:p w:rsidR="00C32AF1" w:rsidRDefault="00C32AF1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D59" w:rsidRDefault="004235A5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</w:t>
            </w:r>
          </w:p>
          <w:p w:rsidR="004235A5" w:rsidRDefault="004235A5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5A5" w:rsidRDefault="004235A5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5A5" w:rsidRDefault="004235A5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</w:t>
            </w:r>
          </w:p>
          <w:p w:rsidR="004235A5" w:rsidRDefault="004235A5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5A5" w:rsidRPr="00AA4708" w:rsidRDefault="004235A5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SAE</w:t>
            </w:r>
          </w:p>
        </w:tc>
      </w:tr>
      <w:tr w:rsidR="00DB0352" w:rsidRPr="00AA4708" w:rsidTr="008B586F">
        <w:tc>
          <w:tcPr>
            <w:tcW w:w="7905" w:type="dxa"/>
          </w:tcPr>
          <w:p w:rsidR="00DB0352" w:rsidRPr="003C1B49" w:rsidRDefault="00DB0352" w:rsidP="00DB0352">
            <w:p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Videre arbeid:</w:t>
            </w:r>
          </w:p>
          <w:p w:rsidR="00DB0352" w:rsidRPr="003C1B49" w:rsidRDefault="00DB0352" w:rsidP="00DB035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 xml:space="preserve">SH viser til møtet i dag (28.10.14) ved </w:t>
            </w:r>
            <w:r w:rsidR="000A5C38" w:rsidRPr="003C1B49">
              <w:rPr>
                <w:rFonts w:ascii="Arial" w:hAnsi="Arial" w:cs="Arial"/>
                <w:sz w:val="24"/>
                <w:szCs w:val="24"/>
              </w:rPr>
              <w:t xml:space="preserve">fastsetting av planprogram, </w:t>
            </w:r>
            <w:r w:rsidRPr="003C1B49">
              <w:rPr>
                <w:rFonts w:ascii="Arial" w:hAnsi="Arial" w:cs="Arial"/>
                <w:sz w:val="24"/>
                <w:szCs w:val="24"/>
              </w:rPr>
              <w:t>vide</w:t>
            </w:r>
            <w:r w:rsidR="00654C08" w:rsidRPr="003C1B49">
              <w:rPr>
                <w:rFonts w:ascii="Arial" w:hAnsi="Arial" w:cs="Arial"/>
                <w:sz w:val="24"/>
                <w:szCs w:val="24"/>
              </w:rPr>
              <w:t>re beskrivelser og saksframlegg</w:t>
            </w:r>
            <w:r w:rsidR="000A5C38" w:rsidRPr="003C1B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A5C38" w:rsidRPr="003C1B49" w:rsidRDefault="00DB0352" w:rsidP="00DB035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B49">
              <w:rPr>
                <w:rFonts w:ascii="Arial" w:hAnsi="Arial" w:cs="Arial"/>
                <w:sz w:val="24"/>
                <w:szCs w:val="24"/>
              </w:rPr>
              <w:t>SH kontakter NVE og ber om befaring/synspunkter før formell videreføring av planforslaget</w:t>
            </w:r>
            <w:r w:rsidR="000A5C38" w:rsidRPr="003C1B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0352" w:rsidRPr="003C1B49" w:rsidRDefault="00DB0352" w:rsidP="000A5C3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DB0352" w:rsidRDefault="00DB0352" w:rsidP="00DB0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352" w:rsidRDefault="00DB0352" w:rsidP="00DB0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</w:t>
            </w:r>
          </w:p>
          <w:p w:rsidR="00DB0352" w:rsidRDefault="00DB0352" w:rsidP="00DB0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352" w:rsidRDefault="00DB0352" w:rsidP="00DB0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</w:t>
            </w:r>
          </w:p>
        </w:tc>
      </w:tr>
    </w:tbl>
    <w:p w:rsidR="009E780B" w:rsidRPr="00AA4708" w:rsidRDefault="009E780B" w:rsidP="00C32AF1">
      <w:pPr>
        <w:rPr>
          <w:rFonts w:ascii="Arial" w:hAnsi="Arial" w:cs="Arial"/>
          <w:sz w:val="24"/>
          <w:szCs w:val="24"/>
        </w:rPr>
      </w:pPr>
    </w:p>
    <w:p w:rsidR="0086235D" w:rsidRDefault="00C32AF1">
      <w:pPr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 xml:space="preserve">Skibotn, </w:t>
      </w:r>
      <w:r w:rsidR="000A5C38">
        <w:rPr>
          <w:rFonts w:ascii="Arial" w:hAnsi="Arial" w:cs="Arial"/>
          <w:sz w:val="24"/>
          <w:szCs w:val="24"/>
        </w:rPr>
        <w:t>3</w:t>
      </w:r>
      <w:r w:rsidR="003C1B49">
        <w:rPr>
          <w:rFonts w:ascii="Arial" w:hAnsi="Arial" w:cs="Arial"/>
          <w:sz w:val="24"/>
          <w:szCs w:val="24"/>
        </w:rPr>
        <w:t>1</w:t>
      </w:r>
      <w:r w:rsidRPr="00AA4708">
        <w:rPr>
          <w:rFonts w:ascii="Arial" w:hAnsi="Arial" w:cs="Arial"/>
          <w:sz w:val="24"/>
          <w:szCs w:val="24"/>
        </w:rPr>
        <w:t>.</w:t>
      </w:r>
      <w:r w:rsidR="00D57D59">
        <w:rPr>
          <w:rFonts w:ascii="Arial" w:hAnsi="Arial" w:cs="Arial"/>
          <w:sz w:val="24"/>
          <w:szCs w:val="24"/>
        </w:rPr>
        <w:t>10</w:t>
      </w:r>
      <w:r w:rsidRPr="00AA4708">
        <w:rPr>
          <w:rFonts w:ascii="Arial" w:hAnsi="Arial" w:cs="Arial"/>
          <w:sz w:val="24"/>
          <w:szCs w:val="24"/>
        </w:rPr>
        <w:t>.201</w:t>
      </w:r>
      <w:r w:rsidR="00D57D59">
        <w:rPr>
          <w:rFonts w:ascii="Arial" w:hAnsi="Arial" w:cs="Arial"/>
          <w:sz w:val="24"/>
          <w:szCs w:val="24"/>
        </w:rPr>
        <w:t>4</w:t>
      </w:r>
      <w:r w:rsidR="009E780B" w:rsidRPr="00AA4708">
        <w:rPr>
          <w:rFonts w:ascii="Arial" w:hAnsi="Arial" w:cs="Arial"/>
          <w:sz w:val="24"/>
          <w:szCs w:val="24"/>
        </w:rPr>
        <w:t xml:space="preserve"> </w:t>
      </w:r>
      <w:r w:rsidR="00D57D59">
        <w:rPr>
          <w:rFonts w:ascii="Arial" w:hAnsi="Arial" w:cs="Arial"/>
          <w:sz w:val="24"/>
          <w:szCs w:val="24"/>
        </w:rPr>
        <w:t>–</w:t>
      </w:r>
      <w:r w:rsidR="009E780B" w:rsidRPr="00AA4708">
        <w:rPr>
          <w:rFonts w:ascii="Arial" w:hAnsi="Arial" w:cs="Arial"/>
          <w:sz w:val="24"/>
          <w:szCs w:val="24"/>
        </w:rPr>
        <w:t xml:space="preserve"> SH</w:t>
      </w:r>
    </w:p>
    <w:sectPr w:rsidR="0086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E94"/>
    <w:multiLevelType w:val="hybridMultilevel"/>
    <w:tmpl w:val="D4E4D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60D3A"/>
    <w:multiLevelType w:val="hybridMultilevel"/>
    <w:tmpl w:val="323CA44E"/>
    <w:lvl w:ilvl="0" w:tplc="3F400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74DCE"/>
    <w:multiLevelType w:val="hybridMultilevel"/>
    <w:tmpl w:val="C9C41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CDC"/>
    <w:multiLevelType w:val="hybridMultilevel"/>
    <w:tmpl w:val="7194B120"/>
    <w:lvl w:ilvl="0" w:tplc="3F400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3159B"/>
    <w:multiLevelType w:val="hybridMultilevel"/>
    <w:tmpl w:val="75DE4014"/>
    <w:lvl w:ilvl="0" w:tplc="3F400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B5B53"/>
    <w:multiLevelType w:val="hybridMultilevel"/>
    <w:tmpl w:val="34785FF2"/>
    <w:lvl w:ilvl="0" w:tplc="3F400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0738E"/>
    <w:multiLevelType w:val="hybridMultilevel"/>
    <w:tmpl w:val="E3E8C7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F1"/>
    <w:rsid w:val="00047FA2"/>
    <w:rsid w:val="000A5C38"/>
    <w:rsid w:val="000C0E85"/>
    <w:rsid w:val="000D1498"/>
    <w:rsid w:val="002132F9"/>
    <w:rsid w:val="0022183B"/>
    <w:rsid w:val="00250AD8"/>
    <w:rsid w:val="002D58F5"/>
    <w:rsid w:val="00337AA9"/>
    <w:rsid w:val="00395348"/>
    <w:rsid w:val="00396F41"/>
    <w:rsid w:val="003C1B49"/>
    <w:rsid w:val="003C3E54"/>
    <w:rsid w:val="003E0997"/>
    <w:rsid w:val="004235A5"/>
    <w:rsid w:val="004C0336"/>
    <w:rsid w:val="004F1491"/>
    <w:rsid w:val="00510B16"/>
    <w:rsid w:val="005A0892"/>
    <w:rsid w:val="005C6551"/>
    <w:rsid w:val="0062623E"/>
    <w:rsid w:val="0063062E"/>
    <w:rsid w:val="00654C08"/>
    <w:rsid w:val="00693019"/>
    <w:rsid w:val="006A5B3C"/>
    <w:rsid w:val="0071642A"/>
    <w:rsid w:val="00733F3A"/>
    <w:rsid w:val="007528FA"/>
    <w:rsid w:val="007D7959"/>
    <w:rsid w:val="0086235D"/>
    <w:rsid w:val="008B586F"/>
    <w:rsid w:val="009E780B"/>
    <w:rsid w:val="00A36F50"/>
    <w:rsid w:val="00AA4708"/>
    <w:rsid w:val="00B559DE"/>
    <w:rsid w:val="00BB7B44"/>
    <w:rsid w:val="00C32AF1"/>
    <w:rsid w:val="00CE66D1"/>
    <w:rsid w:val="00CF5096"/>
    <w:rsid w:val="00D15FFB"/>
    <w:rsid w:val="00D57D59"/>
    <w:rsid w:val="00DB0352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2015-04-19T09:52:00Z</dcterms:created>
  <dcterms:modified xsi:type="dcterms:W3CDTF">2015-04-19T09:52:00Z</dcterms:modified>
</cp:coreProperties>
</file>