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44" w:rsidRDefault="00D14244" w:rsidP="00D14244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Forslag til vedtekter</w:t>
      </w:r>
    </w:p>
    <w:p w:rsidR="00D14244" w:rsidRPr="00CB61A2" w:rsidRDefault="00D14244" w:rsidP="00D14244">
      <w:pPr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>Sameie i gnr: ……………… bnr: ……………  i Storfjord kommune består av …………… sesjoner.</w:t>
      </w:r>
    </w:p>
    <w:p w:rsidR="00D14244" w:rsidRPr="00CB61A2" w:rsidRDefault="00D14244" w:rsidP="00D14244">
      <w:pPr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>Styret i sameiet består av representanter for hver seksjon.</w:t>
      </w:r>
    </w:p>
    <w:p w:rsidR="00D14244" w:rsidRPr="00CB61A2" w:rsidRDefault="00D14244" w:rsidP="00D14244">
      <w:pPr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>Sameie skal fungere i henhold til Lov og seksjoner av 23.05.1997 nr. 31 og Lov om sameie av 18.06.1965.</w:t>
      </w:r>
    </w:p>
    <w:p w:rsidR="00D14244" w:rsidRPr="00CB61A2" w:rsidRDefault="00D14244" w:rsidP="00D14244">
      <w:pPr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 xml:space="preserve">Styret i sameie skal avholde </w:t>
      </w:r>
      <w:proofErr w:type="spellStart"/>
      <w:r w:rsidRPr="00CB61A2">
        <w:rPr>
          <w:color w:val="000000" w:themeColor="text1"/>
          <w:sz w:val="20"/>
          <w:szCs w:val="20"/>
        </w:rPr>
        <w:t>sameiemøte</w:t>
      </w:r>
      <w:proofErr w:type="spellEnd"/>
      <w:r w:rsidRPr="00CB61A2">
        <w:rPr>
          <w:color w:val="000000" w:themeColor="text1"/>
          <w:sz w:val="20"/>
          <w:szCs w:val="20"/>
        </w:rPr>
        <w:t xml:space="preserve"> minimum en </w:t>
      </w:r>
      <w:proofErr w:type="spellStart"/>
      <w:r w:rsidRPr="00CB61A2">
        <w:rPr>
          <w:color w:val="000000" w:themeColor="text1"/>
          <w:sz w:val="20"/>
          <w:szCs w:val="20"/>
        </w:rPr>
        <w:t>gng</w:t>
      </w:r>
      <w:proofErr w:type="spellEnd"/>
      <w:r w:rsidRPr="00CB61A2">
        <w:rPr>
          <w:color w:val="000000" w:themeColor="text1"/>
          <w:sz w:val="20"/>
          <w:szCs w:val="20"/>
        </w:rPr>
        <w:t xml:space="preserve"> per år. Årsmøtet vedtar regnskap for siste år og fastsetter fellesutgifter for kommende år. Vedtak om nødvendig vedlikehold og utbedring av fellesareal fastsettes også på </w:t>
      </w:r>
      <w:proofErr w:type="spellStart"/>
      <w:r w:rsidRPr="00CB61A2">
        <w:rPr>
          <w:color w:val="000000" w:themeColor="text1"/>
          <w:sz w:val="20"/>
          <w:szCs w:val="20"/>
        </w:rPr>
        <w:t>sameiemøte</w:t>
      </w:r>
      <w:proofErr w:type="spellEnd"/>
      <w:r w:rsidRPr="00CB61A2">
        <w:rPr>
          <w:color w:val="000000" w:themeColor="text1"/>
          <w:sz w:val="20"/>
          <w:szCs w:val="20"/>
        </w:rPr>
        <w:t>.</w:t>
      </w:r>
    </w:p>
    <w:p w:rsidR="00D14244" w:rsidRPr="00CB61A2" w:rsidRDefault="00D14244" w:rsidP="00D14244">
      <w:pPr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>Felleskostnader fordeles etter sameiebrøken. Det avsettes midler i form av faste og nærmere avtalte beløp til framtidig vedlikehold av eiendommen og fellesareal.</w:t>
      </w:r>
    </w:p>
    <w:p w:rsidR="00D14244" w:rsidRPr="00CB61A2" w:rsidRDefault="00D14244" w:rsidP="00D14244">
      <w:pPr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 xml:space="preserve">Etablering av sameie i gnr: ……………… bnr: ……… skjer i forbindelse med </w:t>
      </w:r>
      <w:proofErr w:type="spellStart"/>
      <w:r w:rsidRPr="00CB61A2">
        <w:rPr>
          <w:color w:val="000000" w:themeColor="text1"/>
          <w:sz w:val="20"/>
          <w:szCs w:val="20"/>
        </w:rPr>
        <w:t>tinglyning</w:t>
      </w:r>
      <w:proofErr w:type="spellEnd"/>
      <w:r w:rsidRPr="00CB61A2">
        <w:rPr>
          <w:color w:val="000000" w:themeColor="text1"/>
          <w:sz w:val="20"/>
          <w:szCs w:val="20"/>
        </w:rPr>
        <w:t xml:space="preserve"> av «Begjæring </w:t>
      </w:r>
      <w:proofErr w:type="spellStart"/>
      <w:r w:rsidRPr="00CB61A2">
        <w:rPr>
          <w:color w:val="000000" w:themeColor="text1"/>
          <w:sz w:val="20"/>
          <w:szCs w:val="20"/>
        </w:rPr>
        <w:t>op</w:t>
      </w:r>
      <w:proofErr w:type="spellEnd"/>
      <w:r w:rsidRPr="00CB61A2">
        <w:rPr>
          <w:color w:val="000000" w:themeColor="text1"/>
          <w:sz w:val="20"/>
          <w:szCs w:val="20"/>
        </w:rPr>
        <w:t xml:space="preserve"> oppdeling i eierseksjoner» på eiendommen. Det </w:t>
      </w:r>
      <w:proofErr w:type="gramStart"/>
      <w:r w:rsidRPr="00CB61A2">
        <w:rPr>
          <w:color w:val="000000" w:themeColor="text1"/>
          <w:sz w:val="20"/>
          <w:szCs w:val="20"/>
        </w:rPr>
        <w:t>kan  etter</w:t>
      </w:r>
      <w:proofErr w:type="gramEnd"/>
      <w:r w:rsidRPr="00CB61A2">
        <w:rPr>
          <w:color w:val="000000" w:themeColor="text1"/>
          <w:sz w:val="20"/>
          <w:szCs w:val="20"/>
        </w:rPr>
        <w:t xml:space="preserve"> etablering vedtas endringer i vedtektene i henhold til bestemmelsene i Lov om eierseksjoner.</w:t>
      </w:r>
    </w:p>
    <w:p w:rsidR="00D14244" w:rsidRPr="00CB61A2" w:rsidRDefault="00D14244" w:rsidP="00D14244">
      <w:pPr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>Der disse vedtekter eller spesielle bestemmelser ikke fungerer utfyllende gjelder Lov om eierseksjoner av 23.05.1997 nr. 13.</w:t>
      </w:r>
    </w:p>
    <w:p w:rsidR="00D14244" w:rsidRPr="00CB61A2" w:rsidRDefault="00D14244" w:rsidP="00D14244">
      <w:pPr>
        <w:rPr>
          <w:color w:val="000000" w:themeColor="text1"/>
          <w:sz w:val="20"/>
          <w:szCs w:val="20"/>
        </w:rPr>
      </w:pPr>
    </w:p>
    <w:p w:rsidR="00D14244" w:rsidRPr="00CB61A2" w:rsidRDefault="00D14244" w:rsidP="00D14244">
      <w:pPr>
        <w:jc w:val="center"/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>……………………………….. den …………</w:t>
      </w:r>
      <w:proofErr w:type="gramStart"/>
      <w:r w:rsidRPr="00CB61A2">
        <w:rPr>
          <w:color w:val="000000" w:themeColor="text1"/>
          <w:sz w:val="20"/>
          <w:szCs w:val="20"/>
        </w:rPr>
        <w:t>……/</w:t>
      </w:r>
      <w:proofErr w:type="gramEnd"/>
      <w:r w:rsidRPr="00CB61A2">
        <w:rPr>
          <w:color w:val="000000" w:themeColor="text1"/>
          <w:sz w:val="20"/>
          <w:szCs w:val="20"/>
        </w:rPr>
        <w:t>……………… …………………………</w:t>
      </w:r>
    </w:p>
    <w:p w:rsidR="00D14244" w:rsidRPr="00CB61A2" w:rsidRDefault="00D14244" w:rsidP="00D14244">
      <w:pPr>
        <w:jc w:val="center"/>
        <w:rPr>
          <w:color w:val="000000" w:themeColor="text1"/>
          <w:sz w:val="20"/>
          <w:szCs w:val="20"/>
        </w:rPr>
      </w:pPr>
    </w:p>
    <w:p w:rsidR="00D14244" w:rsidRPr="00CB61A2" w:rsidRDefault="00D14244" w:rsidP="00D14244">
      <w:pPr>
        <w:jc w:val="center"/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:rsidR="00D14244" w:rsidRPr="00CB61A2" w:rsidRDefault="00D14244" w:rsidP="00D14244">
      <w:pPr>
        <w:jc w:val="center"/>
        <w:rPr>
          <w:color w:val="000000" w:themeColor="text1"/>
          <w:sz w:val="20"/>
          <w:szCs w:val="20"/>
        </w:rPr>
      </w:pPr>
      <w:r w:rsidRPr="00CB61A2">
        <w:rPr>
          <w:color w:val="000000" w:themeColor="text1"/>
          <w:sz w:val="20"/>
          <w:szCs w:val="20"/>
        </w:rPr>
        <w:t>eier</w:t>
      </w:r>
    </w:p>
    <w:p w:rsidR="009E643A" w:rsidRDefault="009E643A">
      <w:bookmarkStart w:id="0" w:name="_GoBack"/>
      <w:bookmarkEnd w:id="0"/>
    </w:p>
    <w:sectPr w:rsidR="009E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44"/>
    <w:rsid w:val="00366ED4"/>
    <w:rsid w:val="009E643A"/>
    <w:rsid w:val="00D14244"/>
    <w:rsid w:val="00E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105C-4DCC-4EDB-9F11-45B21281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Stensrud Nilsen</dc:creator>
  <cp:keywords/>
  <dc:description/>
  <cp:lastModifiedBy>Joakim Stensrud Nilsen</cp:lastModifiedBy>
  <cp:revision>1</cp:revision>
  <dcterms:created xsi:type="dcterms:W3CDTF">2018-01-11T11:28:00Z</dcterms:created>
  <dcterms:modified xsi:type="dcterms:W3CDTF">2018-01-11T11:28:00Z</dcterms:modified>
</cp:coreProperties>
</file>